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F8" w:rsidRPr="006D21D7" w:rsidRDefault="00106EF8" w:rsidP="00106EF8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6D21D7">
        <w:rPr>
          <w:rFonts w:ascii="Comic Sans MS" w:hAnsi="Comic Sans MS"/>
          <w:b/>
        </w:rPr>
        <w:t xml:space="preserve">Year 4 – </w:t>
      </w:r>
      <w:r>
        <w:rPr>
          <w:rFonts w:ascii="Comic Sans MS" w:hAnsi="Comic Sans MS"/>
          <w:b/>
        </w:rPr>
        <w:t>A week of Creative Learning Fun for May Half Term 2020</w:t>
      </w:r>
    </w:p>
    <w:p w:rsidR="00106EF8" w:rsidRPr="006D21D7" w:rsidRDefault="00106EF8" w:rsidP="00106EF8">
      <w:pPr>
        <w:rPr>
          <w:rFonts w:ascii="Comic Sans MS" w:hAnsi="Comic Sans MS"/>
        </w:rPr>
      </w:pPr>
      <w:r w:rsidRPr="006D21D7">
        <w:rPr>
          <w:rFonts w:ascii="Comic Sans MS" w:hAnsi="Comic Sans MS"/>
        </w:rPr>
        <w:t xml:space="preserve">Select some of these </w:t>
      </w:r>
      <w:r w:rsidR="00B05A2C">
        <w:rPr>
          <w:rFonts w:ascii="Comic Sans MS" w:hAnsi="Comic Sans MS"/>
        </w:rPr>
        <w:t>fun activities during the Half Term break.</w:t>
      </w:r>
      <w:r w:rsidRPr="006D21D7">
        <w:rPr>
          <w:rFonts w:ascii="Comic Sans MS" w:hAnsi="Comic Sans MS"/>
        </w:rPr>
        <w:t xml:space="preserve"> </w:t>
      </w:r>
    </w:p>
    <w:p w:rsidR="00106EF8" w:rsidRPr="006D21D7" w:rsidRDefault="00106EF8" w:rsidP="00106EF8">
      <w:pPr>
        <w:rPr>
          <w:rFonts w:ascii="Comic Sans MS" w:hAnsi="Comic Sans MS"/>
        </w:rPr>
      </w:pPr>
      <w:r>
        <w:rPr>
          <w:rFonts w:ascii="Comic Sans MS" w:hAnsi="Comic Sans MS"/>
        </w:rPr>
        <w:t>Record anything you do in</w:t>
      </w:r>
      <w:r w:rsidRPr="006D21D7">
        <w:rPr>
          <w:rFonts w:ascii="Comic Sans MS" w:hAnsi="Comic Sans MS"/>
        </w:rPr>
        <w:t xml:space="preserve"> your home learning book</w:t>
      </w:r>
      <w:r>
        <w:rPr>
          <w:rFonts w:ascii="Comic Sans MS" w:hAnsi="Comic Sans MS"/>
        </w:rPr>
        <w:t xml:space="preserve"> and</w:t>
      </w:r>
      <w:r w:rsidR="00B05A2C">
        <w:rPr>
          <w:rFonts w:ascii="Comic Sans MS" w:hAnsi="Comic Sans MS"/>
        </w:rPr>
        <w:t xml:space="preserve"> we’d love to see photos and videos of what you do/make!  Have fun!! 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345"/>
        <w:gridCol w:w="3709"/>
        <w:gridCol w:w="3413"/>
      </w:tblGrid>
      <w:tr w:rsidR="00822DDC" w:rsidRPr="00E83F29" w:rsidTr="00822DDC">
        <w:tc>
          <w:tcPr>
            <w:tcW w:w="3345" w:type="dxa"/>
          </w:tcPr>
          <w:p w:rsidR="00E83F29" w:rsidRPr="00E83F29" w:rsidRDefault="00E83F29" w:rsidP="00E83F29">
            <w:pPr>
              <w:jc w:val="center"/>
              <w:rPr>
                <w:rFonts w:ascii="Comic Sans MS" w:hAnsi="Comic Sans MS"/>
                <w:b/>
              </w:rPr>
            </w:pPr>
            <w:r w:rsidRPr="00E83F29">
              <w:rPr>
                <w:rFonts w:ascii="Comic Sans MS" w:hAnsi="Comic Sans MS"/>
                <w:b/>
              </w:rPr>
              <w:t>Take a virtual tour!</w:t>
            </w:r>
          </w:p>
          <w:p w:rsidR="00E83F29" w:rsidRPr="00E83F29" w:rsidRDefault="00E83F29" w:rsidP="00E83F29">
            <w:pPr>
              <w:jc w:val="center"/>
              <w:rPr>
                <w:rFonts w:ascii="Comic Sans MS" w:hAnsi="Comic Sans MS"/>
              </w:rPr>
            </w:pPr>
            <w:r w:rsidRPr="00E83F2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047750" cy="1047750"/>
                  <wp:effectExtent l="19050" t="0" r="0" b="0"/>
                  <wp:docPr id="29" name="Picture 28" descr="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44D" w:rsidRDefault="00ED044D" w:rsidP="00C51A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83F29" w:rsidRPr="00E83F29">
              <w:rPr>
                <w:rFonts w:ascii="Comic Sans MS" w:hAnsi="Comic Sans MS"/>
              </w:rPr>
              <w:t>ake a tour of your favourite place, maybe the British Museum, Stonehenge or even Mars!</w:t>
            </w:r>
          </w:p>
          <w:p w:rsidR="00ED044D" w:rsidRDefault="00ED044D" w:rsidP="00C51A0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05A2C" w:rsidRDefault="00B05A2C" w:rsidP="00C51A0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D044D" w:rsidRPr="00ED044D" w:rsidRDefault="008538EF" w:rsidP="00C51A0B">
            <w:pPr>
              <w:rPr>
                <w:sz w:val="16"/>
                <w:szCs w:val="16"/>
              </w:rPr>
            </w:pPr>
            <w:hyperlink r:id="rId5" w:history="1">
              <w:r w:rsidR="00E83F29" w:rsidRPr="00ED044D">
                <w:rPr>
                  <w:rStyle w:val="Hyperlink"/>
                  <w:sz w:val="16"/>
                  <w:szCs w:val="16"/>
                </w:rPr>
                <w:t>https://www.goodtoknow.co.uk/family/best-virtual-tours-for-kids-536089</w:t>
              </w:r>
            </w:hyperlink>
          </w:p>
        </w:tc>
        <w:tc>
          <w:tcPr>
            <w:tcW w:w="3709" w:type="dxa"/>
          </w:tcPr>
          <w:p w:rsidR="00106EF8" w:rsidRDefault="00E83F29" w:rsidP="00E83F2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Make a bird feeder</w:t>
            </w:r>
            <w:r w:rsidR="00B05A2C">
              <w:rPr>
                <w:rFonts w:ascii="Comic Sans MS" w:hAnsi="Comic Sans MS"/>
                <w:b/>
              </w:rPr>
              <w:t xml:space="preserve"> ...</w:t>
            </w:r>
          </w:p>
          <w:p w:rsidR="00E83F29" w:rsidRDefault="00E83F29" w:rsidP="00E83F2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398905" cy="919861"/>
                  <wp:effectExtent l="19050" t="0" r="0" b="0"/>
                  <wp:docPr id="30" name="Picture 29" descr="feeder-768x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der-768x5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818" cy="91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3F29" w:rsidRDefault="00E83F29" w:rsidP="00C51A0B">
            <w:pPr>
              <w:rPr>
                <w:sz w:val="16"/>
                <w:szCs w:val="16"/>
              </w:rPr>
            </w:pPr>
          </w:p>
          <w:p w:rsidR="00B05A2C" w:rsidRDefault="00ED044D" w:rsidP="00C51A0B">
            <w:pPr>
              <w:rPr>
                <w:rFonts w:ascii="Comic Sans MS" w:hAnsi="Comic Sans MS"/>
              </w:rPr>
            </w:pPr>
            <w:r w:rsidRPr="00ED044D">
              <w:rPr>
                <w:rFonts w:ascii="Comic Sans MS" w:hAnsi="Comic Sans MS"/>
              </w:rPr>
              <w:t>With plenty more wildlife now visiting garden</w:t>
            </w:r>
            <w:r w:rsidR="00B05A2C">
              <w:rPr>
                <w:rFonts w:ascii="Comic Sans MS" w:hAnsi="Comic Sans MS"/>
              </w:rPr>
              <w:t>s</w:t>
            </w:r>
            <w:r w:rsidRPr="00ED044D">
              <w:rPr>
                <w:rFonts w:ascii="Comic Sans MS" w:hAnsi="Comic Sans MS"/>
              </w:rPr>
              <w:t xml:space="preserve"> due to the warmer weather, watch the different birds flock to your bird feeder!</w:t>
            </w:r>
          </w:p>
          <w:p w:rsidR="00B05A2C" w:rsidRDefault="00B05A2C" w:rsidP="00C51A0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83F29" w:rsidRPr="00B05A2C" w:rsidRDefault="008538EF" w:rsidP="00C51A0B">
            <w:pPr>
              <w:rPr>
                <w:rFonts w:ascii="Comic Sans MS" w:hAnsi="Comic Sans MS"/>
              </w:rPr>
            </w:pPr>
            <w:hyperlink r:id="rId7" w:history="1">
              <w:r w:rsidR="00E83F29" w:rsidRPr="00E83F29">
                <w:rPr>
                  <w:rStyle w:val="Hyperlink"/>
                  <w:sz w:val="16"/>
                  <w:szCs w:val="16"/>
                </w:rPr>
                <w:t>https://www.goodtoknow.co.uk/family/things-to-do/how-to-make-a-bird-feeder-291299</w:t>
              </w:r>
            </w:hyperlink>
          </w:p>
        </w:tc>
        <w:tc>
          <w:tcPr>
            <w:tcW w:w="3413" w:type="dxa"/>
          </w:tcPr>
          <w:p w:rsidR="00106EF8" w:rsidRPr="00ED044D" w:rsidRDefault="00ED044D" w:rsidP="00ED044D">
            <w:pPr>
              <w:jc w:val="center"/>
              <w:rPr>
                <w:rFonts w:ascii="Comic Sans MS" w:hAnsi="Comic Sans MS"/>
                <w:b/>
              </w:rPr>
            </w:pPr>
            <w:r w:rsidRPr="00ED044D">
              <w:rPr>
                <w:rFonts w:ascii="Comic Sans MS" w:hAnsi="Comic Sans MS"/>
                <w:b/>
              </w:rPr>
              <w:t>Do some magic!</w:t>
            </w:r>
          </w:p>
          <w:p w:rsidR="00ED044D" w:rsidRDefault="00ED044D" w:rsidP="00ED0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000125" cy="1076325"/>
                  <wp:effectExtent l="19050" t="0" r="9525" b="0"/>
                  <wp:docPr id="32" name="Picture 30" descr="easy-card-ticks-po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y-card-ticks-post-1.jpg"/>
                          <pic:cNvPicPr/>
                        </pic:nvPicPr>
                        <pic:blipFill>
                          <a:blip r:embed="rId8" cstate="print"/>
                          <a:srcRect l="27222" r="1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44D" w:rsidRDefault="00ED044D" w:rsidP="00C51A0B">
            <w:pPr>
              <w:rPr>
                <w:rFonts w:ascii="Comic Sans MS" w:hAnsi="Comic Sans MS"/>
              </w:rPr>
            </w:pPr>
          </w:p>
          <w:p w:rsidR="00ED044D" w:rsidRDefault="00ED044D" w:rsidP="00C51A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 your friends by learning a few magic tricks!</w:t>
            </w:r>
          </w:p>
          <w:p w:rsidR="00ED044D" w:rsidRDefault="00ED044D" w:rsidP="00C51A0B">
            <w:pPr>
              <w:rPr>
                <w:rFonts w:ascii="Comic Sans MS" w:hAnsi="Comic Sans MS"/>
              </w:rPr>
            </w:pPr>
          </w:p>
          <w:p w:rsidR="00ED044D" w:rsidRDefault="00ED044D" w:rsidP="00C51A0B">
            <w:pPr>
              <w:rPr>
                <w:rFonts w:ascii="Comic Sans MS" w:hAnsi="Comic Sans MS"/>
              </w:rPr>
            </w:pPr>
          </w:p>
          <w:p w:rsidR="00ED044D" w:rsidRPr="00ED044D" w:rsidRDefault="008538EF" w:rsidP="00C51A0B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ED044D" w:rsidRPr="00ED044D">
                <w:rPr>
                  <w:rStyle w:val="Hyperlink"/>
                  <w:sz w:val="16"/>
                  <w:szCs w:val="16"/>
                </w:rPr>
                <w:t>https://www.thesprucecrafts.com/magic-tricks-for-beginners-and-kids-2267083</w:t>
              </w:r>
            </w:hyperlink>
          </w:p>
        </w:tc>
      </w:tr>
      <w:tr w:rsidR="00822DDC" w:rsidRPr="00E83F29" w:rsidTr="00822DDC">
        <w:trPr>
          <w:trHeight w:val="3447"/>
        </w:trPr>
        <w:tc>
          <w:tcPr>
            <w:tcW w:w="3345" w:type="dxa"/>
          </w:tcPr>
          <w:p w:rsidR="00106EF8" w:rsidRPr="00ED044D" w:rsidRDefault="00ED044D" w:rsidP="00ED044D">
            <w:pPr>
              <w:jc w:val="center"/>
              <w:rPr>
                <w:rFonts w:ascii="Comic Sans MS" w:hAnsi="Comic Sans MS"/>
                <w:b/>
              </w:rPr>
            </w:pPr>
            <w:r w:rsidRPr="00ED044D">
              <w:rPr>
                <w:rFonts w:ascii="Comic Sans MS" w:hAnsi="Comic Sans MS"/>
                <w:b/>
              </w:rPr>
              <w:t>Set a record!</w:t>
            </w:r>
          </w:p>
          <w:p w:rsidR="00ED044D" w:rsidRDefault="00ED044D" w:rsidP="00ED04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085850" cy="1085850"/>
                  <wp:effectExtent l="19050" t="0" r="0" b="0"/>
                  <wp:docPr id="33" name="Picture 32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4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A2C" w:rsidRDefault="00B05A2C" w:rsidP="00ED044D">
            <w:pPr>
              <w:rPr>
                <w:rFonts w:ascii="Comic Sans MS" w:hAnsi="Comic Sans MS"/>
              </w:rPr>
            </w:pPr>
          </w:p>
          <w:p w:rsidR="00ED044D" w:rsidRDefault="00ED044D" w:rsidP="00ED04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skip 100 times without stopping!  Or something else!!</w:t>
            </w:r>
          </w:p>
          <w:p w:rsidR="00ED044D" w:rsidRDefault="00ED044D" w:rsidP="00ED044D">
            <w:pPr>
              <w:jc w:val="center"/>
              <w:rPr>
                <w:rFonts w:ascii="Comic Sans MS" w:hAnsi="Comic Sans MS"/>
              </w:rPr>
            </w:pPr>
          </w:p>
          <w:p w:rsidR="00ED044D" w:rsidRPr="00ED044D" w:rsidRDefault="008538EF" w:rsidP="00ED044D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ED044D" w:rsidRPr="00ED044D">
                <w:rPr>
                  <w:rStyle w:val="Hyperlink"/>
                  <w:sz w:val="16"/>
                  <w:szCs w:val="16"/>
                </w:rPr>
                <w:t>https://www.guinnessworldrecords.com/world-records/79085-most-skips-in-one-minute</w:t>
              </w:r>
            </w:hyperlink>
          </w:p>
        </w:tc>
        <w:tc>
          <w:tcPr>
            <w:tcW w:w="3709" w:type="dxa"/>
          </w:tcPr>
          <w:p w:rsidR="00106EF8" w:rsidRDefault="00D015A4" w:rsidP="00ED0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Use a </w:t>
            </w:r>
            <w:r w:rsidR="00ED044D" w:rsidRPr="00ED044D">
              <w:rPr>
                <w:rFonts w:ascii="Comic Sans MS" w:hAnsi="Comic Sans MS"/>
                <w:b/>
              </w:rPr>
              <w:t>secret code</w:t>
            </w:r>
            <w:r>
              <w:rPr>
                <w:rFonts w:ascii="Comic Sans MS" w:hAnsi="Comic Sans MS"/>
                <w:b/>
              </w:rPr>
              <w:t>!</w:t>
            </w:r>
          </w:p>
          <w:p w:rsidR="00ED044D" w:rsidRDefault="00D015A4" w:rsidP="00ED044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1438275" cy="1077675"/>
                  <wp:effectExtent l="19050" t="0" r="0" b="0"/>
                  <wp:docPr id="34" name="Picture 1" descr="C:\Users\Shirley\AppData\Local\Microsoft\Windows\Temporary Internet Files\Content.IE5\2ELSZ712\1200px-2pig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ley\AppData\Local\Microsoft\Windows\Temporary Internet Files\Content.IE5\2ELSZ712\1200px-2pig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19" cy="107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44D" w:rsidRPr="00ED044D" w:rsidRDefault="00B05A2C" w:rsidP="00D015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br/>
            </w:r>
            <w:r w:rsidR="00ED044D">
              <w:rPr>
                <w:rFonts w:ascii="Comic Sans MS" w:hAnsi="Comic Sans MS"/>
              </w:rPr>
              <w:t xml:space="preserve">Use Pig Pen </w:t>
            </w:r>
            <w:r w:rsidR="00D015A4">
              <w:rPr>
                <w:rFonts w:ascii="Comic Sans MS" w:hAnsi="Comic Sans MS"/>
              </w:rPr>
              <w:t>to write a secret message!</w:t>
            </w:r>
            <w:r w:rsidR="00D015A4">
              <w:rPr>
                <w:rFonts w:ascii="Comic Sans MS" w:hAnsi="Comic Sans MS"/>
              </w:rPr>
              <w:br/>
            </w:r>
            <w:r w:rsidR="00D015A4">
              <w:rPr>
                <w:rFonts w:ascii="Comic Sans MS" w:hAnsi="Comic Sans MS"/>
              </w:rPr>
              <w:br/>
            </w:r>
            <w:hyperlink r:id="rId13" w:history="1">
              <w:r w:rsidR="00D015A4" w:rsidRPr="00D015A4">
                <w:rPr>
                  <w:rStyle w:val="Hyperlink"/>
                  <w:sz w:val="16"/>
                  <w:szCs w:val="16"/>
                </w:rPr>
                <w:t>https://www.mykidstime.com/things-to-do/how-to-write-a-secret-message-using-the-pigpen-cipher/</w:t>
              </w:r>
            </w:hyperlink>
          </w:p>
        </w:tc>
        <w:tc>
          <w:tcPr>
            <w:tcW w:w="3413" w:type="dxa"/>
          </w:tcPr>
          <w:p w:rsidR="00106EF8" w:rsidRPr="00D015A4" w:rsidRDefault="00D015A4" w:rsidP="00D015A4">
            <w:pPr>
              <w:tabs>
                <w:tab w:val="left" w:pos="2475"/>
              </w:tabs>
              <w:jc w:val="center"/>
              <w:rPr>
                <w:rFonts w:ascii="Comic Sans MS" w:hAnsi="Comic Sans MS"/>
                <w:b/>
              </w:rPr>
            </w:pPr>
            <w:r w:rsidRPr="00D015A4">
              <w:rPr>
                <w:rFonts w:ascii="Comic Sans MS" w:hAnsi="Comic Sans MS"/>
                <w:b/>
              </w:rPr>
              <w:t>Wash the car!</w:t>
            </w:r>
          </w:p>
          <w:p w:rsidR="00D015A4" w:rsidRPr="00D015A4" w:rsidRDefault="00D015A4" w:rsidP="00B05A2C">
            <w:pPr>
              <w:tabs>
                <w:tab w:val="left" w:pos="24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D015A4">
              <w:rPr>
                <w:rFonts w:ascii="Comic Sans MS" w:hAnsi="Comic Sans MS"/>
                <w:color w:val="222222"/>
                <w:shd w:val="clear" w:color="auto" w:fill="FFFFFF"/>
              </w:rPr>
              <w:t>Not too exciting, but in warm weather this is great fun if you put on your swim togs, get out the garden hose</w:t>
            </w:r>
            <w:r w:rsidR="00B05A2C">
              <w:rPr>
                <w:rFonts w:ascii="Comic Sans MS" w:hAnsi="Comic Sans MS"/>
                <w:color w:val="222222"/>
                <w:shd w:val="clear" w:color="auto" w:fill="FFFFFF"/>
              </w:rPr>
              <w:t xml:space="preserve">, use </w:t>
            </w:r>
            <w:r w:rsidRPr="00D015A4">
              <w:rPr>
                <w:rFonts w:ascii="Comic Sans MS" w:hAnsi="Comic Sans MS"/>
                <w:color w:val="222222"/>
                <w:shd w:val="clear" w:color="auto" w:fill="FFFFFF"/>
              </w:rPr>
              <w:t>warm soapy water to star</w:t>
            </w:r>
            <w:r w:rsidR="00B05A2C">
              <w:rPr>
                <w:rFonts w:ascii="Comic Sans MS" w:hAnsi="Comic Sans MS"/>
                <w:color w:val="222222"/>
                <w:shd w:val="clear" w:color="auto" w:fill="FFFFFF"/>
              </w:rPr>
              <w:t xml:space="preserve">t with and get cleaning the car!  Have </w:t>
            </w:r>
            <w:r w:rsidRPr="00D015A4">
              <w:rPr>
                <w:rFonts w:ascii="Comic Sans MS" w:hAnsi="Comic Sans MS"/>
                <w:color w:val="222222"/>
                <w:shd w:val="clear" w:color="auto" w:fill="FFFFFF"/>
              </w:rPr>
              <w:t>a good old time messing about with water, and your grown ups will be pleased!</w:t>
            </w:r>
            <w:r w:rsidR="00B05A2C">
              <w:rPr>
                <w:rFonts w:ascii="Comic Sans MS" w:hAnsi="Comic Sans MS"/>
                <w:color w:val="222222"/>
                <w:shd w:val="clear" w:color="auto" w:fill="FFFFFF"/>
              </w:rPr>
              <w:t xml:space="preserve">  </w:t>
            </w:r>
          </w:p>
        </w:tc>
      </w:tr>
      <w:tr w:rsidR="00822DDC" w:rsidRPr="00E83F29" w:rsidTr="00822DDC">
        <w:trPr>
          <w:trHeight w:val="4099"/>
        </w:trPr>
        <w:tc>
          <w:tcPr>
            <w:tcW w:w="3345" w:type="dxa"/>
          </w:tcPr>
          <w:p w:rsidR="00106EF8" w:rsidRDefault="00D015A4" w:rsidP="00D015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Bubble engineering!</w:t>
            </w:r>
          </w:p>
          <w:p w:rsidR="00D015A4" w:rsidRDefault="00822DDC" w:rsidP="00D015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909783" cy="809420"/>
                  <wp:effectExtent l="19050" t="0" r="4617" b="0"/>
                  <wp:docPr id="35" name="Picture 2" descr="C:\Users\Shirley\AppData\Local\Microsoft\Windows\Temporary Internet Files\Content.IE5\A8EYZH13\bubble-co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rley\AppData\Local\Microsoft\Windows\Temporary Internet Files\Content.IE5\A8EYZH13\bubble-co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83" cy="8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5A4" w:rsidRDefault="00822DDC" w:rsidP="00D015A4">
            <w:pPr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br/>
            </w:r>
            <w:r w:rsidR="00D015A4" w:rsidRPr="00D015A4">
              <w:rPr>
                <w:rFonts w:ascii="Comic Sans MS" w:hAnsi="Comic Sans MS" w:cs="Arial"/>
                <w:shd w:val="clear" w:color="auto" w:fill="FFFFFF"/>
              </w:rPr>
              <w:t>Build 3-dimensional bubble wands and make an inverted bubble cube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 or other shaped bubble.</w:t>
            </w:r>
            <w:r w:rsidR="00D015A4" w:rsidRPr="00D015A4">
              <w:rPr>
                <w:rFonts w:ascii="Comic Sans MS" w:hAnsi="Comic Sans MS" w:cs="Arial"/>
                <w:shd w:val="clear" w:color="auto" w:fill="FFFFFF"/>
              </w:rPr>
              <w:t xml:space="preserve"> </w:t>
            </w:r>
          </w:p>
          <w:p w:rsidR="00822DDC" w:rsidRDefault="00822DDC" w:rsidP="00D015A4">
            <w:pPr>
              <w:rPr>
                <w:rFonts w:ascii="Comic Sans MS" w:hAnsi="Comic Sans MS" w:cs="Arial"/>
                <w:shd w:val="clear" w:color="auto" w:fill="FFFFFF"/>
              </w:rPr>
            </w:pPr>
          </w:p>
          <w:p w:rsidR="004F6ABE" w:rsidRDefault="004F6ABE" w:rsidP="00D015A4">
            <w:pPr>
              <w:rPr>
                <w:rFonts w:ascii="Comic Sans MS" w:hAnsi="Comic Sans MS" w:cs="Arial"/>
                <w:shd w:val="clear" w:color="auto" w:fill="FFFFFF"/>
              </w:rPr>
            </w:pPr>
          </w:p>
          <w:p w:rsidR="004F6ABE" w:rsidRDefault="004F6ABE" w:rsidP="00D015A4">
            <w:pPr>
              <w:rPr>
                <w:sz w:val="16"/>
                <w:szCs w:val="16"/>
              </w:rPr>
            </w:pPr>
          </w:p>
          <w:p w:rsidR="00B05A2C" w:rsidRDefault="00B05A2C" w:rsidP="00D015A4">
            <w:pPr>
              <w:rPr>
                <w:sz w:val="16"/>
                <w:szCs w:val="16"/>
              </w:rPr>
            </w:pPr>
          </w:p>
          <w:p w:rsidR="00822DDC" w:rsidRPr="00822DDC" w:rsidRDefault="008538EF" w:rsidP="00D015A4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15" w:history="1">
              <w:r w:rsidR="00822DDC" w:rsidRPr="00822DDC">
                <w:rPr>
                  <w:rStyle w:val="Hyperlink"/>
                  <w:sz w:val="16"/>
                  <w:szCs w:val="16"/>
                </w:rPr>
                <w:t>https://babbledabbledo.com/science-engineering-kids-tensile-bubbles/</w:t>
              </w:r>
            </w:hyperlink>
          </w:p>
        </w:tc>
        <w:tc>
          <w:tcPr>
            <w:tcW w:w="3709" w:type="dxa"/>
          </w:tcPr>
          <w:p w:rsidR="00106EF8" w:rsidRDefault="00822DDC" w:rsidP="00822DDC">
            <w:pPr>
              <w:jc w:val="center"/>
              <w:rPr>
                <w:rFonts w:ascii="Comic Sans MS" w:hAnsi="Comic Sans MS"/>
                <w:b/>
              </w:rPr>
            </w:pPr>
            <w:r w:rsidRPr="00822DDC">
              <w:rPr>
                <w:rFonts w:ascii="Comic Sans MS" w:hAnsi="Comic Sans MS"/>
                <w:b/>
              </w:rPr>
              <w:t>Record bees and help Science!</w:t>
            </w:r>
          </w:p>
          <w:p w:rsidR="00822DDC" w:rsidRDefault="00822DDC" w:rsidP="00822D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>
                  <wp:extent cx="1952625" cy="971550"/>
                  <wp:effectExtent l="19050" t="0" r="9525" b="0"/>
                  <wp:docPr id="36" name="Picture 35" descr="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1).png"/>
                          <pic:cNvPicPr/>
                        </pic:nvPicPr>
                        <pic:blipFill>
                          <a:blip r:embed="rId16" cstate="print">
                            <a:lum contrast="-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2DDC" w:rsidRPr="00822DDC" w:rsidRDefault="00822DDC" w:rsidP="00822DDC">
            <w:pPr>
              <w:rPr>
                <w:rFonts w:ascii="Comic Sans MS" w:hAnsi="Comic Sans MS"/>
              </w:rPr>
            </w:pPr>
            <w:r w:rsidRPr="00822DDC">
              <w:rPr>
                <w:rFonts w:ascii="Comic Sans MS" w:hAnsi="Comic Sans MS"/>
              </w:rPr>
              <w:t>Help Friends of the Earth by recording bee sightings!</w:t>
            </w:r>
            <w:r>
              <w:rPr>
                <w:rFonts w:ascii="Comic Sans MS" w:hAnsi="Comic Sans MS"/>
              </w:rPr>
              <w:t xml:space="preserve">  </w:t>
            </w:r>
            <w:r w:rsidRPr="00822DDC">
              <w:rPr>
                <w:rFonts w:ascii="Comic Sans MS" w:hAnsi="Comic Sans MS" w:cs="Segoe UI"/>
                <w:shd w:val="clear" w:color="auto" w:fill="F8F8F3"/>
              </w:rPr>
              <w:t>These will help scientists get a better understanding of the numbers and species that we need to protect</w:t>
            </w:r>
            <w:r w:rsidR="004F6ABE">
              <w:rPr>
                <w:rFonts w:ascii="Comic Sans MS" w:hAnsi="Comic Sans MS" w:cs="Segoe UI"/>
                <w:shd w:val="clear" w:color="auto" w:fill="F8F8F3"/>
              </w:rPr>
              <w:t>.  Remember to keep your distance!</w:t>
            </w:r>
          </w:p>
          <w:p w:rsidR="00822DDC" w:rsidRDefault="00822DDC" w:rsidP="00822DDC">
            <w:pPr>
              <w:rPr>
                <w:sz w:val="16"/>
                <w:szCs w:val="16"/>
              </w:rPr>
            </w:pPr>
          </w:p>
          <w:p w:rsidR="00822DDC" w:rsidRPr="00822DDC" w:rsidRDefault="008538EF" w:rsidP="00822DDC">
            <w:pPr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="00822DDC" w:rsidRPr="00822DDC">
                <w:rPr>
                  <w:rStyle w:val="Hyperlink"/>
                  <w:sz w:val="16"/>
                  <w:szCs w:val="16"/>
                </w:rPr>
                <w:t>https://friendsoftheearth.uk/bee-count/bee-surveys-record-bees-and-help-science</w:t>
              </w:r>
            </w:hyperlink>
          </w:p>
          <w:p w:rsidR="00822DDC" w:rsidRPr="00822DDC" w:rsidRDefault="00822DDC" w:rsidP="00822DD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13" w:type="dxa"/>
          </w:tcPr>
          <w:p w:rsidR="00822DDC" w:rsidRPr="00822DDC" w:rsidRDefault="00822DDC" w:rsidP="00822DDC">
            <w:pPr>
              <w:jc w:val="center"/>
              <w:rPr>
                <w:b/>
              </w:rPr>
            </w:pPr>
            <w:r w:rsidRPr="00822DDC">
              <w:rPr>
                <w:rFonts w:ascii="Comic Sans MS" w:hAnsi="Comic Sans MS"/>
                <w:b/>
              </w:rPr>
              <w:t>Practise your Spanish vowel sounds with this fun clapping game!</w:t>
            </w:r>
          </w:p>
          <w:p w:rsidR="00822DDC" w:rsidRDefault="00822DDC" w:rsidP="00C51A0B"/>
          <w:p w:rsidR="00822DDC" w:rsidRDefault="00822DDC" w:rsidP="00822DD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019175"/>
                  <wp:effectExtent l="19050" t="0" r="9525" b="0"/>
                  <wp:docPr id="37" name="Picture 3" descr="C:\Users\Shirley\AppData\Local\Microsoft\Windows\Temporary Internet Files\Content.IE5\7A15D9V1\Types-Of-Chocol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rley\AppData\Local\Microsoft\Windows\Temporary Internet Files\Content.IE5\7A15D9V1\Types-Of-Chocol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DDC" w:rsidRDefault="00822DDC" w:rsidP="00C51A0B"/>
          <w:p w:rsidR="00822DDC" w:rsidRDefault="00B05A2C" w:rsidP="00C51A0B">
            <w:r>
              <w:t>You’ll need a partner, but could always practise with a teddy!</w:t>
            </w:r>
          </w:p>
          <w:p w:rsidR="00B05A2C" w:rsidRDefault="00B05A2C" w:rsidP="00C51A0B"/>
          <w:p w:rsidR="004F6ABE" w:rsidRDefault="004F6ABE" w:rsidP="00C51A0B"/>
          <w:p w:rsidR="00106EF8" w:rsidRDefault="008538EF" w:rsidP="00C51A0B">
            <w:pPr>
              <w:rPr>
                <w:rFonts w:ascii="Comic Sans MS" w:hAnsi="Comic Sans MS"/>
                <w:sz w:val="16"/>
                <w:szCs w:val="16"/>
              </w:rPr>
            </w:pPr>
            <w:hyperlink r:id="rId19" w:history="1">
              <w:r w:rsidR="00822DDC" w:rsidRPr="00822DDC">
                <w:rPr>
                  <w:rStyle w:val="Hyperlink"/>
                  <w:sz w:val="16"/>
                  <w:szCs w:val="16"/>
                </w:rPr>
                <w:t>https://www.spanishplayground.net/hand-clapping-games-spanish-mariposa-chocolate/</w:t>
              </w:r>
            </w:hyperlink>
          </w:p>
          <w:p w:rsidR="00822DDC" w:rsidRPr="00E83F29" w:rsidRDefault="00822DDC" w:rsidP="00C51A0B">
            <w:pPr>
              <w:rPr>
                <w:rFonts w:ascii="Comic Sans MS" w:hAnsi="Comic Sans MS"/>
              </w:rPr>
            </w:pPr>
          </w:p>
        </w:tc>
      </w:tr>
    </w:tbl>
    <w:p w:rsidR="00106EF8" w:rsidRPr="00E83F29" w:rsidRDefault="00106EF8" w:rsidP="00106EF8">
      <w:pPr>
        <w:rPr>
          <w:rFonts w:ascii="Comic Sans MS" w:hAnsi="Comic Sans MS"/>
        </w:rPr>
      </w:pPr>
    </w:p>
    <w:p w:rsidR="006F52DD" w:rsidRPr="00E83F29" w:rsidRDefault="006F52DD">
      <w:pPr>
        <w:rPr>
          <w:rFonts w:ascii="Comic Sans MS" w:hAnsi="Comic Sans MS"/>
        </w:rPr>
      </w:pPr>
    </w:p>
    <w:sectPr w:rsidR="006F52DD" w:rsidRPr="00E83F29" w:rsidSect="006F5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D"/>
    <w:rsid w:val="00054CBE"/>
    <w:rsid w:val="00106EF8"/>
    <w:rsid w:val="00261055"/>
    <w:rsid w:val="002D06B8"/>
    <w:rsid w:val="003359BB"/>
    <w:rsid w:val="004F052E"/>
    <w:rsid w:val="004F6ABE"/>
    <w:rsid w:val="00586E4E"/>
    <w:rsid w:val="005A632A"/>
    <w:rsid w:val="006D21D7"/>
    <w:rsid w:val="006F52DD"/>
    <w:rsid w:val="00822DDC"/>
    <w:rsid w:val="008538EF"/>
    <w:rsid w:val="0085785E"/>
    <w:rsid w:val="008671B8"/>
    <w:rsid w:val="008E3C47"/>
    <w:rsid w:val="00941893"/>
    <w:rsid w:val="00A003FD"/>
    <w:rsid w:val="00A00F39"/>
    <w:rsid w:val="00B05A2C"/>
    <w:rsid w:val="00B278CA"/>
    <w:rsid w:val="00C905FA"/>
    <w:rsid w:val="00CD028F"/>
    <w:rsid w:val="00D015A4"/>
    <w:rsid w:val="00D02A57"/>
    <w:rsid w:val="00D04DD3"/>
    <w:rsid w:val="00DC2916"/>
    <w:rsid w:val="00E83F29"/>
    <w:rsid w:val="00ED044D"/>
    <w:rsid w:val="00F9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1602D-047F-4492-8334-1B830591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2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A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ykidstime.com/things-to-do/how-to-write-a-secret-message-using-the-pigpen-cipher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dtoknow.co.uk/family/things-to-do/how-to-make-a-bird-feeder-29129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friendsoftheearth.uk/bee-count/bee-surveys-record-bees-and-help-scienc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uinnessworldrecords.com/world-records/79085-most-skips-in-one-minute" TargetMode="External"/><Relationship Id="rId5" Type="http://schemas.openxmlformats.org/officeDocument/2006/relationships/hyperlink" Target="https://www.goodtoknow.co.uk/family/best-virtual-tours-for-kids-536089" TargetMode="External"/><Relationship Id="rId15" Type="http://schemas.openxmlformats.org/officeDocument/2006/relationships/hyperlink" Target="https://babbledabbledo.com/science-engineering-kids-tensile-bubble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spanishplayground.net/hand-clapping-games-spanish-mariposa-chocola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thesprucecrafts.com/magic-tricks-for-beginners-and-kids-2267083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Walton</dc:creator>
  <cp:lastModifiedBy>Mrs Walton</cp:lastModifiedBy>
  <cp:revision>2</cp:revision>
  <dcterms:created xsi:type="dcterms:W3CDTF">2020-05-11T11:33:00Z</dcterms:created>
  <dcterms:modified xsi:type="dcterms:W3CDTF">2020-05-11T11:33:00Z</dcterms:modified>
</cp:coreProperties>
</file>